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Satwik Ghosh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0"/>
          <w:sz w:val="22"/>
          <w:szCs w:val="22"/>
          <w:rtl w:val="0"/>
        </w:rPr>
        <w:t xml:space="preserve">Junior Software Engineer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0"/>
          <w:sz w:val="22"/>
          <w:szCs w:val="22"/>
          <w:rtl w:val="0"/>
        </w:rPr>
        <w:t xml:space="preserve">Kolkata, India | +91 8001414806 | satwikghosh2000@gmail.com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LinkedIn</w:t>
        </w:r>
      </w:hyperlink>
      <w:r w:rsidDel="00000000" w:rsidR="00000000" w:rsidRPr="00000000">
        <w:rPr>
          <w:rtl w:val="0"/>
        </w:rPr>
        <w:t xml:space="preserve"> |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Github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rPr/>
      </w:pPr>
      <w:r w:rsidDel="00000000" w:rsidR="00000000" w:rsidRPr="00000000">
        <w:rPr>
          <w:rtl w:val="0"/>
        </w:rPr>
        <w:t xml:space="preserve">Profile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0"/>
          <w:sz w:val="22"/>
          <w:szCs w:val="22"/>
          <w:rtl w:val="0"/>
        </w:rPr>
        <w:t xml:space="preserve">Results-driven Software Engineer with 2+ years of experience designing and maintaining scalable backend systems. Proven ability in solving production-level challenges, optimizing performance, and mentoring peers. Strong expertise in Node.js, PostgreSQL, and cloud-based architectures. Passionate about clean code, continuous improvement, and delivering high-impact solutions in fast-paced environments.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rPr/>
      </w:pPr>
      <w:r w:rsidDel="00000000" w:rsidR="00000000" w:rsidRPr="00000000">
        <w:rPr>
          <w:rtl w:val="0"/>
        </w:rPr>
        <w:t xml:space="preserve">Technical Skills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/>
        <w:ind w:left="720" w:hanging="360"/>
        <w:rPr>
          <w:b w:val="0"/>
          <w:sz w:val="22"/>
          <w:szCs w:val="22"/>
          <w:u w:val="none"/>
        </w:rPr>
      </w:pPr>
      <w:r w:rsidDel="00000000" w:rsidR="00000000" w:rsidRPr="00000000">
        <w:rPr>
          <w:b w:val="0"/>
          <w:sz w:val="22"/>
          <w:szCs w:val="22"/>
          <w:rtl w:val="0"/>
        </w:rPr>
        <w:t xml:space="preserve">Languages: JavaScript, TypeScript, Python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/>
        <w:ind w:left="720" w:hanging="360"/>
        <w:rPr>
          <w:b w:val="0"/>
          <w:sz w:val="22"/>
          <w:szCs w:val="22"/>
          <w:u w:val="none"/>
        </w:rPr>
      </w:pPr>
      <w:r w:rsidDel="00000000" w:rsidR="00000000" w:rsidRPr="00000000">
        <w:rPr>
          <w:b w:val="0"/>
          <w:sz w:val="22"/>
          <w:szCs w:val="22"/>
          <w:rtl w:val="0"/>
        </w:rPr>
        <w:t xml:space="preserve">Frameworks: Node.js, Express.js, Apollo GraphQL, Bull.js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/>
        <w:ind w:left="720" w:hanging="360"/>
        <w:rPr>
          <w:b w:val="0"/>
          <w:sz w:val="22"/>
          <w:szCs w:val="22"/>
          <w:u w:val="none"/>
        </w:rPr>
      </w:pPr>
      <w:r w:rsidDel="00000000" w:rsidR="00000000" w:rsidRPr="00000000">
        <w:rPr>
          <w:b w:val="0"/>
          <w:sz w:val="22"/>
          <w:szCs w:val="22"/>
          <w:rtl w:val="0"/>
        </w:rPr>
        <w:t xml:space="preserve">Databases: PostgreSQL, MongoDB, Redis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/>
        <w:ind w:left="720" w:hanging="360"/>
        <w:rPr>
          <w:b w:val="0"/>
          <w:sz w:val="22"/>
          <w:szCs w:val="22"/>
          <w:u w:val="none"/>
        </w:rPr>
      </w:pPr>
      <w:r w:rsidDel="00000000" w:rsidR="00000000" w:rsidRPr="00000000">
        <w:rPr>
          <w:b w:val="0"/>
          <w:sz w:val="22"/>
          <w:szCs w:val="22"/>
          <w:rtl w:val="0"/>
        </w:rPr>
        <w:t xml:space="preserve">DevOps &amp; Tools: Git, Azure DevOps, Nginx, PM2, VS Code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/>
        <w:ind w:left="720" w:hanging="360"/>
        <w:rPr>
          <w:b w:val="0"/>
          <w:sz w:val="22"/>
          <w:szCs w:val="22"/>
          <w:u w:val="none"/>
        </w:rPr>
      </w:pPr>
      <w:r w:rsidDel="00000000" w:rsidR="00000000" w:rsidRPr="00000000">
        <w:rPr>
          <w:b w:val="0"/>
          <w:sz w:val="22"/>
          <w:szCs w:val="22"/>
          <w:rtl w:val="0"/>
        </w:rPr>
        <w:t xml:space="preserve">Testing: Mocha, Chai, Sinon.js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b w:val="0"/>
          <w:sz w:val="22"/>
          <w:szCs w:val="22"/>
          <w:u w:val="none"/>
        </w:rPr>
      </w:pPr>
      <w:r w:rsidDel="00000000" w:rsidR="00000000" w:rsidRPr="00000000">
        <w:rPr>
          <w:b w:val="0"/>
          <w:sz w:val="22"/>
          <w:szCs w:val="22"/>
          <w:rtl w:val="0"/>
        </w:rPr>
        <w:t xml:space="preserve">Others: REST APIs, WebSocket, Firebase Cloud Messaging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rPr/>
      </w:pPr>
      <w:r w:rsidDel="00000000" w:rsidR="00000000" w:rsidRPr="00000000">
        <w:rPr>
          <w:rtl w:val="0"/>
        </w:rPr>
        <w:t xml:space="preserve">Professional Experience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rtl w:val="0"/>
        </w:rPr>
        <w:t xml:space="preserve">Software Engineer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Feliz Health, Atomax Techservice (OPC) Pvt. Ltd. – Kolkata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Jun 2025 – Present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Building Feliz Health, an On-Demand Hyperlocal Healthcare in Kolkata.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Junior Software Engineer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0"/>
          <w:sz w:val="22"/>
          <w:szCs w:val="22"/>
          <w:rtl w:val="0"/>
        </w:rPr>
        <w:t xml:space="preserve">StockEdge, Kredent InfoEdge Pvt. Ltd. – Kolkata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0"/>
          <w:sz w:val="22"/>
          <w:szCs w:val="22"/>
          <w:rtl w:val="0"/>
        </w:rPr>
        <w:t xml:space="preserve">Aug 2022 – </w:t>
      </w:r>
      <w:r w:rsidDel="00000000" w:rsidR="00000000" w:rsidRPr="00000000">
        <w:rPr>
          <w:rtl w:val="0"/>
        </w:rPr>
        <w:t xml:space="preserve">May 2025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Reduced search query latency by 50%</w:t>
      </w:r>
      <w:r w:rsidDel="00000000" w:rsidR="00000000" w:rsidRPr="00000000">
        <w:rPr>
          <w:rtl w:val="0"/>
        </w:rPr>
        <w:t xml:space="preserve"> by implementing PostgreSQL materialized views and Redis caching, leading to smoother user experience across the platform.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Led development of critical backend services using Node.js, PostgreSQL, and Redis, supporting over </w:t>
      </w:r>
      <w:r w:rsidDel="00000000" w:rsidR="00000000" w:rsidRPr="00000000">
        <w:rPr>
          <w:b w:val="1"/>
          <w:rtl w:val="0"/>
        </w:rPr>
        <w:t xml:space="preserve">100K daily active users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rtl w:val="0"/>
        </w:rPr>
        <w:t xml:space="preserve">20K+ concurrent sessions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Diagnosed and resolved high-priority production issues, increasing system </w:t>
      </w:r>
      <w:r w:rsidDel="00000000" w:rsidR="00000000" w:rsidRPr="00000000">
        <w:rPr>
          <w:b w:val="1"/>
          <w:rtl w:val="0"/>
        </w:rPr>
        <w:t xml:space="preserve">uptime by 30%</w:t>
      </w:r>
      <w:r w:rsidDel="00000000" w:rsidR="00000000" w:rsidRPr="00000000">
        <w:rPr>
          <w:rtl w:val="0"/>
        </w:rPr>
        <w:t xml:space="preserve"> and reducing </w:t>
      </w:r>
      <w:r w:rsidDel="00000000" w:rsidR="00000000" w:rsidRPr="00000000">
        <w:rPr>
          <w:b w:val="1"/>
          <w:rtl w:val="0"/>
        </w:rPr>
        <w:t xml:space="preserve">incident resolution time by 40%.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Championed Test-Driven Development (TDD), increasing </w:t>
      </w:r>
      <w:r w:rsidDel="00000000" w:rsidR="00000000" w:rsidRPr="00000000">
        <w:rPr>
          <w:b w:val="1"/>
          <w:rtl w:val="0"/>
        </w:rPr>
        <w:t xml:space="preserve">unit test coverage from 20% to 50%</w:t>
      </w:r>
      <w:r w:rsidDel="00000000" w:rsidR="00000000" w:rsidRPr="00000000">
        <w:rPr>
          <w:rtl w:val="0"/>
        </w:rPr>
        <w:t xml:space="preserve">, which significantly reduced bug count in releases.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Integrated Firebase Cloud Messaging (FCM), enabling real-time push notifications for market updates , </w:t>
      </w:r>
      <w:r w:rsidDel="00000000" w:rsidR="00000000" w:rsidRPr="00000000">
        <w:rPr>
          <w:b w:val="1"/>
          <w:rtl w:val="0"/>
        </w:rPr>
        <w:t xml:space="preserve">improving user engagement by 15%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1"/>
        <w:rPr/>
      </w:pPr>
      <w:r w:rsidDel="00000000" w:rsidR="00000000" w:rsidRPr="00000000">
        <w:rPr>
          <w:rtl w:val="0"/>
        </w:rPr>
        <w:t xml:space="preserve">Projects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Modern Dawn Blogs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b w:val="0"/>
          <w:sz w:val="22"/>
          <w:szCs w:val="22"/>
          <w:rtl w:val="0"/>
        </w:rPr>
        <w:t xml:space="preserve">Nov 2020 – Apr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Developed a lightweight, backend-free blogging platform using React.js and GitHub Issues as a CMS for seamless content management.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0"/>
          <w:sz w:val="22"/>
          <w:szCs w:val="22"/>
          <w:rtl w:val="0"/>
        </w:rPr>
        <w:t xml:space="preserve">Website: </w:t>
      </w:r>
      <w:hyperlink r:id="rId8">
        <w:r w:rsidDel="00000000" w:rsidR="00000000" w:rsidRPr="00000000">
          <w:rPr>
            <w:b w:val="0"/>
            <w:color w:val="1155cc"/>
            <w:sz w:val="22"/>
            <w:szCs w:val="22"/>
            <w:u w:val="single"/>
            <w:rtl w:val="0"/>
          </w:rPr>
          <w:t xml:space="preserve">https://satwik-2000.github.io/modern-dawn-blog/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rPr/>
      </w:pPr>
      <w:r w:rsidDel="00000000" w:rsidR="00000000" w:rsidRPr="00000000">
        <w:rPr>
          <w:rtl w:val="0"/>
        </w:rPr>
        <w:t xml:space="preserve">Education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after="0" w:afterAutospacing="0"/>
        <w:ind w:left="720" w:hanging="360"/>
        <w:rPr>
          <w:b w:val="1"/>
          <w:sz w:val="22"/>
          <w:szCs w:val="22"/>
          <w:u w:val="none"/>
        </w:rPr>
      </w:pPr>
      <w:r w:rsidDel="00000000" w:rsidR="00000000" w:rsidRPr="00000000">
        <w:rPr>
          <w:b w:val="1"/>
          <w:rtl w:val="0"/>
        </w:rPr>
        <w:t xml:space="preserve">M.Tech</w:t>
      </w:r>
      <w:r w:rsidDel="00000000" w:rsidR="00000000" w:rsidRPr="00000000">
        <w:rPr>
          <w:b w:val="1"/>
          <w:sz w:val="22"/>
          <w:szCs w:val="22"/>
          <w:rtl w:val="0"/>
        </w:rPr>
        <w:t xml:space="preserve"> in </w:t>
      </w:r>
      <w:r w:rsidDel="00000000" w:rsidR="00000000" w:rsidRPr="00000000">
        <w:rPr>
          <w:b w:val="1"/>
          <w:rtl w:val="0"/>
        </w:rPr>
        <w:t xml:space="preserve">Big Data and Blockchain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1"/>
          <w:numId w:val="5"/>
        </w:numPr>
        <w:spacing w:after="0" w:afterAutospacing="0"/>
        <w:ind w:left="1440" w:hanging="360"/>
        <w:rPr>
          <w:b w:val="1"/>
          <w:sz w:val="22"/>
          <w:szCs w:val="22"/>
          <w:u w:val="none"/>
        </w:rPr>
      </w:pPr>
      <w:r w:rsidDel="00000000" w:rsidR="00000000" w:rsidRPr="00000000">
        <w:rPr>
          <w:rtl w:val="0"/>
        </w:rPr>
        <w:t xml:space="preserve">Indian Institute of Technology</w:t>
      </w:r>
      <w:r w:rsidDel="00000000" w:rsidR="00000000" w:rsidRPr="00000000">
        <w:rPr>
          <w:b w:val="0"/>
          <w:sz w:val="22"/>
          <w:szCs w:val="22"/>
          <w:rtl w:val="0"/>
        </w:rPr>
        <w:t xml:space="preserve">,</w:t>
      </w:r>
      <w:r w:rsidDel="00000000" w:rsidR="00000000" w:rsidRPr="00000000">
        <w:rPr>
          <w:rtl w:val="0"/>
        </w:rPr>
        <w:t xml:space="preserve"> Patna</w:t>
      </w:r>
      <w:r w:rsidDel="00000000" w:rsidR="00000000" w:rsidRPr="00000000">
        <w:rPr>
          <w:b w:val="0"/>
          <w:sz w:val="22"/>
          <w:szCs w:val="22"/>
          <w:rtl w:val="0"/>
        </w:rPr>
        <w:t xml:space="preserve"> – </w:t>
      </w:r>
      <w:r w:rsidDel="00000000" w:rsidR="00000000" w:rsidRPr="00000000">
        <w:rPr>
          <w:rtl w:val="0"/>
        </w:rPr>
        <w:t xml:space="preserve">2024-2026 </w:t>
      </w:r>
      <w:r w:rsidDel="00000000" w:rsidR="00000000" w:rsidRPr="00000000">
        <w:rPr>
          <w:b w:val="0"/>
          <w:sz w:val="22"/>
          <w:szCs w:val="22"/>
          <w:rtl w:val="0"/>
        </w:rPr>
        <w:t xml:space="preserve">| </w:t>
      </w:r>
      <w:r w:rsidDel="00000000" w:rsidR="00000000" w:rsidRPr="00000000">
        <w:rPr>
          <w:rtl w:val="0"/>
        </w:rPr>
        <w:t xml:space="preserve">ONGOING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0" w:afterAutospacing="0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B.Tech in Computer Science &amp; Engineering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1"/>
          <w:numId w:val="5"/>
        </w:numPr>
        <w:spacing w:after="0" w:afterAutospacing="0"/>
        <w:ind w:left="1440" w:hanging="360"/>
        <w:rPr>
          <w:b w:val="1"/>
        </w:rPr>
      </w:pPr>
      <w:r w:rsidDel="00000000" w:rsidR="00000000" w:rsidRPr="00000000">
        <w:rPr>
          <w:rtl w:val="0"/>
        </w:rPr>
        <w:t xml:space="preserve">Techno Main Salt Lake, Kolkata, WB – 2019–2022 | CGPA: 8.91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spacing w:after="0" w:afterAutospacing="0"/>
        <w:ind w:left="720" w:hanging="360"/>
        <w:rPr>
          <w:b w:val="1"/>
          <w:sz w:val="22"/>
          <w:szCs w:val="22"/>
          <w:u w:val="none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Diploma in Computer Science &amp; Technology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1"/>
          <w:numId w:val="6"/>
        </w:numPr>
        <w:ind w:left="1440" w:hanging="360"/>
        <w:rPr>
          <w:b w:val="1"/>
          <w:sz w:val="22"/>
          <w:szCs w:val="22"/>
          <w:u w:val="none"/>
        </w:rPr>
      </w:pPr>
      <w:r w:rsidDel="00000000" w:rsidR="00000000" w:rsidRPr="00000000">
        <w:rPr>
          <w:b w:val="0"/>
          <w:sz w:val="22"/>
          <w:szCs w:val="22"/>
          <w:rtl w:val="0"/>
        </w:rPr>
        <w:t xml:space="preserve">Dr. B.C. Roy Polytechnic, Durgapur</w:t>
      </w:r>
      <w:r w:rsidDel="00000000" w:rsidR="00000000" w:rsidRPr="00000000">
        <w:rPr>
          <w:rtl w:val="0"/>
        </w:rPr>
        <w:t xml:space="preserve">, WB</w:t>
      </w:r>
      <w:r w:rsidDel="00000000" w:rsidR="00000000" w:rsidRPr="00000000">
        <w:rPr>
          <w:b w:val="0"/>
          <w:sz w:val="22"/>
          <w:szCs w:val="22"/>
          <w:rtl w:val="0"/>
        </w:rPr>
        <w:t xml:space="preserve"> – 2016–2019 | CGPA: 8.2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1"/>
        <w:rPr/>
      </w:pPr>
      <w:r w:rsidDel="00000000" w:rsidR="00000000" w:rsidRPr="00000000">
        <w:rPr>
          <w:rtl w:val="0"/>
        </w:rPr>
        <w:t xml:space="preserve">Certifications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afterAutospacing="0"/>
        <w:ind w:left="720" w:hanging="360"/>
        <w:rPr>
          <w:b w:val="0"/>
          <w:sz w:val="22"/>
          <w:szCs w:val="22"/>
          <w:u w:val="none"/>
        </w:rPr>
      </w:pPr>
      <w:r w:rsidDel="00000000" w:rsidR="00000000" w:rsidRPr="00000000">
        <w:rPr>
          <w:b w:val="0"/>
          <w:sz w:val="22"/>
          <w:szCs w:val="22"/>
          <w:rtl w:val="0"/>
        </w:rPr>
        <w:t xml:space="preserve">MERN Stack Development – The App Brewery (2021)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0" w:afterAutospacing="0"/>
        <w:ind w:left="720" w:hanging="360"/>
        <w:rPr>
          <w:b w:val="0"/>
          <w:sz w:val="22"/>
          <w:szCs w:val="22"/>
          <w:u w:val="none"/>
        </w:rPr>
      </w:pPr>
      <w:r w:rsidDel="00000000" w:rsidR="00000000" w:rsidRPr="00000000">
        <w:rPr>
          <w:b w:val="0"/>
          <w:sz w:val="22"/>
          <w:szCs w:val="22"/>
          <w:rtl w:val="0"/>
        </w:rPr>
        <w:t xml:space="preserve">Data Science &amp; Machine Learning – Data Science Academy (2021)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ind w:left="720" w:hanging="360"/>
        <w:rPr>
          <w:b w:val="0"/>
          <w:sz w:val="22"/>
          <w:szCs w:val="22"/>
          <w:u w:val="none"/>
        </w:rPr>
      </w:pPr>
      <w:r w:rsidDel="00000000" w:rsidR="00000000" w:rsidRPr="00000000">
        <w:rPr>
          <w:b w:val="0"/>
          <w:sz w:val="22"/>
          <w:szCs w:val="22"/>
          <w:rtl w:val="0"/>
        </w:rPr>
        <w:t xml:space="preserve">Overview of Web GIS Technology – ISRO, IIRS (2021)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1"/>
        <w:rPr/>
      </w:pPr>
      <w:r w:rsidDel="00000000" w:rsidR="00000000" w:rsidRPr="00000000">
        <w:rPr>
          <w:rtl w:val="0"/>
        </w:rPr>
        <w:t xml:space="preserve">Languages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afterAutospacing="0"/>
        <w:ind w:left="720" w:hanging="360"/>
        <w:rPr>
          <w:b w:val="0"/>
          <w:sz w:val="22"/>
          <w:szCs w:val="22"/>
          <w:u w:val="none"/>
        </w:rPr>
      </w:pPr>
      <w:r w:rsidDel="00000000" w:rsidR="00000000" w:rsidRPr="00000000">
        <w:rPr>
          <w:b w:val="0"/>
          <w:sz w:val="22"/>
          <w:szCs w:val="22"/>
          <w:rtl w:val="0"/>
        </w:rPr>
        <w:t xml:space="preserve">English: Highly proficient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0" w:afterAutospacing="0"/>
        <w:ind w:left="720" w:hanging="360"/>
        <w:rPr>
          <w:b w:val="0"/>
          <w:sz w:val="22"/>
          <w:szCs w:val="22"/>
          <w:u w:val="none"/>
        </w:rPr>
      </w:pPr>
      <w:r w:rsidDel="00000000" w:rsidR="00000000" w:rsidRPr="00000000">
        <w:rPr>
          <w:b w:val="0"/>
          <w:sz w:val="22"/>
          <w:szCs w:val="22"/>
          <w:rtl w:val="0"/>
        </w:rPr>
        <w:t xml:space="preserve">Hindi: Proficient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ind w:left="720" w:hanging="360"/>
        <w:rPr>
          <w:b w:val="0"/>
          <w:sz w:val="22"/>
          <w:szCs w:val="22"/>
          <w:u w:val="none"/>
        </w:rPr>
      </w:pPr>
      <w:r w:rsidDel="00000000" w:rsidR="00000000" w:rsidRPr="00000000">
        <w:rPr>
          <w:b w:val="0"/>
          <w:sz w:val="22"/>
          <w:szCs w:val="22"/>
          <w:rtl w:val="0"/>
        </w:rPr>
        <w:t xml:space="preserve">Bengali: Working knowledge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linkedin.com/in/satwik-ghosh-1b071613a/" TargetMode="External"/><Relationship Id="rId7" Type="http://schemas.openxmlformats.org/officeDocument/2006/relationships/hyperlink" Target="https://github.com/Satwik-2000" TargetMode="External"/><Relationship Id="rId8" Type="http://schemas.openxmlformats.org/officeDocument/2006/relationships/hyperlink" Target="https://satwik-2000.github.io/modern-dawn-blo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